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附表3</w:t>
      </w:r>
      <w:r>
        <w:rPr>
          <w:rFonts w:hint="eastAsia" w:ascii="黑体" w:hAnsi="黑体" w:eastAsia="黑体" w:cs="仿宋"/>
          <w:sz w:val="30"/>
          <w:szCs w:val="30"/>
        </w:rPr>
        <w:t>（该表为教育厅制表，规定备案用表）</w:t>
      </w:r>
    </w:p>
    <w:p>
      <w:pPr>
        <w:spacing w:line="2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36"/>
          <w:szCs w:val="36"/>
        </w:rPr>
        <w:t>广西壮族自治区普通高等学校学生转学申请暨备案表</w:t>
      </w:r>
    </w:p>
    <w:bookmarkEnd w:id="0"/>
    <w:p>
      <w:pPr>
        <w:spacing w:line="400" w:lineRule="exact"/>
        <w:ind w:right="-693" w:rightChars="-330"/>
        <w:jc w:val="center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 xml:space="preserve">                                                      桂教学籍[       ]    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58"/>
        <w:gridCol w:w="352"/>
        <w:gridCol w:w="1338"/>
        <w:gridCol w:w="894"/>
        <w:gridCol w:w="365"/>
        <w:gridCol w:w="485"/>
        <w:gridCol w:w="413"/>
        <w:gridCol w:w="295"/>
        <w:gridCol w:w="404"/>
        <w:gridCol w:w="23"/>
        <w:gridCol w:w="1416"/>
        <w:gridCol w:w="284"/>
        <w:gridCol w:w="892"/>
        <w:gridCol w:w="38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80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690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4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447" w:hanging="447" w:hangingChars="2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416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入学年度</w:t>
            </w:r>
          </w:p>
        </w:tc>
        <w:tc>
          <w:tcPr>
            <w:tcW w:w="1775" w:type="dxa"/>
            <w:gridSpan w:val="2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ind w:right="-506" w:rightChars="-241"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高考总分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1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转入学校转入专业当年当地录取最低分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0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学校名称（全称）</w:t>
            </w:r>
          </w:p>
        </w:tc>
        <w:tc>
          <w:tcPr>
            <w:tcW w:w="119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年级（4位）</w:t>
            </w:r>
          </w:p>
        </w:tc>
        <w:tc>
          <w:tcPr>
            <w:tcW w:w="212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专业名称</w:t>
            </w: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学制（年）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</w:t>
            </w:r>
          </w:p>
        </w:tc>
        <w:tc>
          <w:tcPr>
            <w:tcW w:w="330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</w:t>
            </w:r>
          </w:p>
        </w:tc>
        <w:tc>
          <w:tcPr>
            <w:tcW w:w="330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5" w:hRule="atLeast"/>
          <w:jc w:val="center"/>
        </w:trPr>
        <w:tc>
          <w:tcPr>
            <w:tcW w:w="7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4205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经办人：</w:t>
            </w:r>
          </w:p>
          <w:p>
            <w:pPr>
              <w:spacing w:line="36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处长：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主管校领导签字（或盖章）：</w:t>
            </w:r>
          </w:p>
          <w:p>
            <w:pPr>
              <w:spacing w:line="360" w:lineRule="exact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学校盖章     年   月   日</w:t>
            </w:r>
          </w:p>
        </w:tc>
        <w:tc>
          <w:tcPr>
            <w:tcW w:w="69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439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经办人：</w:t>
            </w:r>
          </w:p>
          <w:p>
            <w:pPr>
              <w:spacing w:line="36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处长：</w:t>
            </w:r>
          </w:p>
          <w:p>
            <w:pPr>
              <w:spacing w:line="360" w:lineRule="exact"/>
              <w:ind w:firstLine="65" w:firstLineChars="31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主管校领导签字（或盖章）：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学校盖章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  <w:jc w:val="center"/>
        </w:trPr>
        <w:tc>
          <w:tcPr>
            <w:tcW w:w="7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备案意见</w:t>
            </w:r>
          </w:p>
        </w:tc>
        <w:tc>
          <w:tcPr>
            <w:tcW w:w="4205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主管厅（委）领导:</w:t>
            </w:r>
          </w:p>
          <w:p>
            <w:pPr>
              <w:spacing w:line="320" w:lineRule="exact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ind w:left="2293" w:leftChars="342" w:hanging="1575" w:hangingChars="75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单位盖章                               年  月   日</w:t>
            </w:r>
          </w:p>
        </w:tc>
        <w:tc>
          <w:tcPr>
            <w:tcW w:w="69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教育行政部门审核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439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主管厅（委）领导:</w:t>
            </w:r>
          </w:p>
          <w:p>
            <w:pPr>
              <w:spacing w:line="320" w:lineRule="exact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ind w:left="1978" w:leftChars="342" w:hanging="1260" w:hangingChars="6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单位盖章                               年  月   日</w:t>
            </w:r>
          </w:p>
        </w:tc>
      </w:tr>
    </w:tbl>
    <w:p>
      <w:pPr>
        <w:tabs>
          <w:tab w:val="left" w:pos="180"/>
        </w:tabs>
        <w:ind w:right="-1048" w:rightChars="-499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 xml:space="preserve">说明： </w:t>
      </w:r>
      <w:r>
        <w:rPr>
          <w:rFonts w:hint="eastAsia" w:ascii="仿宋" w:hAnsi="仿宋" w:eastAsia="仿宋" w:cs="仿宋"/>
          <w:szCs w:val="21"/>
        </w:rPr>
        <w:t xml:space="preserve">1．此表仅用于具有普通高等教育学籍的学生（含研究生）办理转学申请备案相关手续； </w:t>
      </w:r>
    </w:p>
    <w:p>
      <w:pPr>
        <w:tabs>
          <w:tab w:val="left" w:pos="180"/>
        </w:tabs>
        <w:ind w:right="-1048" w:rightChars="-499" w:firstLine="735" w:firstLineChars="3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2．填表必须字迹清晰，姓名、转出及转入等重要信息不得涂改；</w:t>
      </w:r>
    </w:p>
    <w:p>
      <w:pPr>
        <w:tabs>
          <w:tab w:val="left" w:pos="180"/>
        </w:tabs>
        <w:ind w:right="-1048" w:rightChars="-499" w:firstLine="730" w:firstLineChars="348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3．学历层次指博士、硕士、本科、专科（高职）。年级填4位年度，如“2005”；</w:t>
      </w:r>
    </w:p>
    <w:p>
      <w:pPr>
        <w:tabs>
          <w:tab w:val="left" w:pos="180"/>
        </w:tabs>
        <w:ind w:right="-1048" w:rightChars="-499" w:firstLine="735" w:firstLineChars="3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4．“桂教学籍[     ]   号”由广西教育厅填写；</w:t>
      </w:r>
    </w:p>
    <w:p>
      <w:pPr>
        <w:tabs>
          <w:tab w:val="left" w:pos="180"/>
        </w:tabs>
        <w:ind w:right="-1048" w:rightChars="-499" w:firstLine="735" w:firstLineChars="3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5．本表区内转学一式4份，跨省转学一式5份。办理完毕后分别发给转出、转入学校及省级</w:t>
      </w:r>
    </w:p>
    <w:p>
      <w:pPr>
        <w:tabs>
          <w:tab w:val="left" w:pos="180"/>
        </w:tabs>
        <w:ind w:right="-1048" w:rightChars="-499" w:firstLine="1043" w:firstLineChars="497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教育行政部门；</w:t>
      </w:r>
    </w:p>
    <w:p>
      <w:pPr>
        <w:tabs>
          <w:tab w:val="left" w:pos="180"/>
        </w:tabs>
        <w:ind w:right="-1048" w:rightChars="-499" w:firstLine="735" w:firstLineChars="3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6．此表可根据样表复制或印制，但必须用A4纸（双面印），也可从广西教育厅公众信息网</w:t>
      </w:r>
    </w:p>
    <w:p>
      <w:pPr>
        <w:tabs>
          <w:tab w:val="left" w:pos="180"/>
        </w:tabs>
        <w:ind w:right="-1048" w:rightChars="-499" w:firstLine="1050" w:firstLineChars="5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下载（www.gxedu.gov.cn）。 </w:t>
      </w:r>
    </w:p>
    <w:tbl>
      <w:tblPr>
        <w:tblStyle w:val="2"/>
        <w:tblpPr w:leftFromText="180" w:rightFromText="180" w:horzAnchor="margin" w:tblpY="5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8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right="183" w:rightChars="87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申请转学理由</w:t>
            </w:r>
          </w:p>
        </w:tc>
        <w:tc>
          <w:tcPr>
            <w:tcW w:w="8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5756" w:firstLineChars="2741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申请人签名：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ind w:firstLine="5775" w:firstLineChars="275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年     月  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0F7014A-19CC-46E2-8AA0-609AA5379E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D8FD8E-E074-4C51-9159-F9944554E0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E7E13"/>
    <w:rsid w:val="04A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2020-08-18T04:12:00Z</dcterms:created>
  <dc:creator>D.Rong</dc:creator>
  <cp:lastModifiedBy>D.Rong</cp:lastModifiedBy>
  <dcterms:modified xsi:type="dcterms:W3CDTF">2020-08-18T04:12:37Z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